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0D2" w:rsidRDefault="003110D2" w:rsidP="00ED2097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center"/>
        <w:outlineLvl w:val="1"/>
        <w:rPr>
          <w:b/>
        </w:rPr>
      </w:pPr>
      <w:bookmarkStart w:id="0" w:name="_Toc403656244"/>
    </w:p>
    <w:p w:rsidR="003110D2" w:rsidRPr="003110D2" w:rsidRDefault="003110D2" w:rsidP="003110D2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right"/>
        <w:outlineLvl w:val="1"/>
      </w:pPr>
      <w:r w:rsidRPr="003110D2">
        <w:t>Приложение № 4</w:t>
      </w:r>
    </w:p>
    <w:p w:rsidR="00427428" w:rsidRDefault="00427428" w:rsidP="00427428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right"/>
        <w:outlineLvl w:val="1"/>
      </w:pPr>
      <w:bookmarkStart w:id="1" w:name="_GoBack"/>
      <w:r>
        <w:t>к Договору    №00200033</w:t>
      </w:r>
    </w:p>
    <w:p w:rsidR="003110D2" w:rsidRDefault="00427428" w:rsidP="00427428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right"/>
        <w:outlineLvl w:val="1"/>
        <w:rPr>
          <w:b/>
        </w:rPr>
      </w:pPr>
      <w:r>
        <w:t xml:space="preserve">  от « 1 » ноября 2018г.</w:t>
      </w:r>
    </w:p>
    <w:bookmarkEnd w:id="0"/>
    <w:bookmarkEnd w:id="1"/>
    <w:p w:rsidR="00DD75D6" w:rsidRPr="004E67F6" w:rsidRDefault="00DD75D6" w:rsidP="00DD75D6">
      <w:pPr>
        <w:keepNext/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  <w:r w:rsidRPr="004E67F6">
        <w:rPr>
          <w:b/>
          <w:color w:val="000000"/>
          <w:lang w:eastAsia="ru-RU"/>
        </w:rPr>
        <w:t xml:space="preserve">Согласие на обработку персональных данных </w:t>
      </w:r>
    </w:p>
    <w:p w:rsidR="00DD75D6" w:rsidRPr="004E67F6" w:rsidRDefault="00DD75D6" w:rsidP="00DD75D6">
      <w:pPr>
        <w:keepNext/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  <w:r w:rsidRPr="004E67F6">
        <w:rPr>
          <w:b/>
          <w:color w:val="000000"/>
          <w:lang w:eastAsia="ru-RU"/>
        </w:rPr>
        <w:t>от «</w:t>
      </w:r>
      <w:r w:rsidR="00E05844">
        <w:rPr>
          <w:b/>
          <w:color w:val="000000"/>
          <w:lang w:eastAsia="ru-RU"/>
        </w:rPr>
        <w:t>1</w:t>
      </w:r>
      <w:r w:rsidRPr="004E67F6">
        <w:rPr>
          <w:b/>
          <w:color w:val="000000"/>
          <w:lang w:eastAsia="ru-RU"/>
        </w:rPr>
        <w:t xml:space="preserve">» </w:t>
      </w:r>
      <w:r w:rsidR="00824548">
        <w:rPr>
          <w:b/>
          <w:color w:val="000000"/>
          <w:lang w:eastAsia="ru-RU"/>
        </w:rPr>
        <w:t>ноября</w:t>
      </w:r>
      <w:r w:rsidRPr="004E67F6">
        <w:rPr>
          <w:b/>
          <w:color w:val="000000"/>
          <w:lang w:eastAsia="ru-RU"/>
        </w:rPr>
        <w:t xml:space="preserve">  201</w:t>
      </w:r>
      <w:r w:rsidR="00824548">
        <w:rPr>
          <w:b/>
          <w:color w:val="000000"/>
          <w:lang w:eastAsia="ru-RU"/>
        </w:rPr>
        <w:t>8</w:t>
      </w:r>
      <w:r w:rsidRPr="004E67F6">
        <w:rPr>
          <w:b/>
          <w:color w:val="000000"/>
          <w:lang w:eastAsia="ru-RU"/>
        </w:rPr>
        <w:t xml:space="preserve"> г.</w:t>
      </w:r>
    </w:p>
    <w:p w:rsidR="00DD75D6" w:rsidRPr="004E67F6" w:rsidRDefault="00DD75D6" w:rsidP="00DD75D6">
      <w:pPr>
        <w:keepNext/>
        <w:suppressAutoHyphens w:val="0"/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:rsidR="00824548" w:rsidRPr="00824548" w:rsidRDefault="00824548" w:rsidP="00824548">
      <w:pPr>
        <w:suppressAutoHyphens w:val="0"/>
        <w:ind w:firstLine="709"/>
        <w:contextualSpacing/>
        <w:rPr>
          <w:rFonts w:eastAsia="Calibri"/>
          <w:bCs w:val="0"/>
          <w:sz w:val="28"/>
          <w:szCs w:val="28"/>
          <w:lang w:eastAsia="en-US"/>
        </w:rPr>
      </w:pPr>
      <w:proofErr w:type="gramStart"/>
      <w:r w:rsidRPr="00824548">
        <w:rPr>
          <w:rFonts w:eastAsia="Calibri"/>
          <w:bCs w:val="0"/>
          <w:sz w:val="28"/>
          <w:szCs w:val="28"/>
          <w:lang w:eastAsia="en-US"/>
        </w:rPr>
        <w:t xml:space="preserve">Настоящим </w:t>
      </w:r>
      <w:r w:rsidRPr="00824548">
        <w:rPr>
          <w:rFonts w:eastAsia="Calibri"/>
          <w:b/>
          <w:bCs w:val="0"/>
          <w:sz w:val="28"/>
          <w:szCs w:val="28"/>
          <w:lang w:eastAsia="en-US"/>
        </w:rPr>
        <w:t xml:space="preserve">Общество с ограниченной ответственностью «Научно-производственный Центр «Приоритет»», </w:t>
      </w:r>
      <w:r w:rsidRPr="00824548">
        <w:rPr>
          <w:rFonts w:eastAsia="Calibri"/>
          <w:bCs w:val="0"/>
          <w:sz w:val="28"/>
          <w:szCs w:val="28"/>
          <w:lang w:eastAsia="en-US"/>
        </w:rPr>
        <w:t>115035, Москва, ул. Садовническая,15, ИНН 7705048974, КПП 770501001 и ОГРН 1027739817258</w:t>
      </w:r>
      <w:r w:rsidRPr="00824548">
        <w:rPr>
          <w:rFonts w:eastAsia="Calibri"/>
          <w:b/>
          <w:bCs w:val="0"/>
          <w:sz w:val="28"/>
          <w:szCs w:val="28"/>
          <w:lang w:eastAsia="en-US"/>
        </w:rPr>
        <w:t xml:space="preserve"> </w:t>
      </w:r>
      <w:r w:rsidRPr="00824548">
        <w:rPr>
          <w:rFonts w:eastAsia="Calibri"/>
          <w:bCs w:val="0"/>
          <w:sz w:val="28"/>
          <w:szCs w:val="28"/>
          <w:lang w:eastAsia="en-US"/>
        </w:rPr>
        <w:t>в лице Гладкова Бориса Константиновича, действующего на основании Устава</w:t>
      </w:r>
      <w:r w:rsidRPr="00824548">
        <w:rPr>
          <w:rFonts w:eastAsia="Calibri"/>
          <w:b/>
          <w:bCs w:val="0"/>
          <w:sz w:val="28"/>
          <w:szCs w:val="28"/>
          <w:lang w:eastAsia="en-US"/>
        </w:rPr>
        <w:t>,</w:t>
      </w:r>
      <w:r w:rsidRPr="00824548">
        <w:rPr>
          <w:rFonts w:eastAsia="Calibri"/>
          <w:bCs w:val="0"/>
          <w:sz w:val="28"/>
          <w:szCs w:val="28"/>
          <w:lang w:eastAsia="en-US"/>
        </w:rPr>
        <w:t xml:space="preserve"> дает свое согласие на совершение </w:t>
      </w:r>
      <w:r w:rsidRPr="00824548">
        <w:rPr>
          <w:rFonts w:eastAsia="Calibri"/>
          <w:b/>
          <w:bCs w:val="0"/>
          <w:sz w:val="28"/>
          <w:szCs w:val="28"/>
          <w:lang w:eastAsia="en-US"/>
        </w:rPr>
        <w:t>Публичным акционерным обществом «Межрегиональная распределительная сетевая компания Центра и Приволжья» (далее ПАО «МРСК Центра и Приволжья») и ПАО «Россети»</w:t>
      </w:r>
      <w:r w:rsidRPr="00824548">
        <w:rPr>
          <w:rFonts w:eastAsia="Calibri"/>
          <w:bCs w:val="0"/>
          <w:sz w:val="28"/>
          <w:szCs w:val="28"/>
          <w:lang w:eastAsia="en-US"/>
        </w:rPr>
        <w:t xml:space="preserve"> действий, предусмотренных п. 3 ст. 3 ФЗ</w:t>
      </w:r>
      <w:proofErr w:type="gramEnd"/>
      <w:r w:rsidRPr="00824548">
        <w:rPr>
          <w:rFonts w:eastAsia="Calibri"/>
          <w:bCs w:val="0"/>
          <w:sz w:val="28"/>
          <w:szCs w:val="28"/>
          <w:lang w:eastAsia="en-US"/>
        </w:rPr>
        <w:t xml:space="preserve"> «</w:t>
      </w:r>
      <w:proofErr w:type="gramStart"/>
      <w:r w:rsidRPr="00824548">
        <w:rPr>
          <w:rFonts w:eastAsia="Calibri"/>
          <w:bCs w:val="0"/>
          <w:sz w:val="28"/>
          <w:szCs w:val="28"/>
          <w:lang w:eastAsia="en-US"/>
        </w:rPr>
        <w:t xml:space="preserve">О персональных данных» от 27.07.2006 № 152-ФЗ, в отношении персональных данных участника закупки (потенциального контрагента) / контрагента / планируемых к привлечению </w:t>
      </w:r>
      <w:proofErr w:type="spellStart"/>
      <w:r w:rsidRPr="00824548">
        <w:rPr>
          <w:rFonts w:eastAsia="Calibri"/>
          <w:bCs w:val="0"/>
          <w:sz w:val="28"/>
          <w:szCs w:val="28"/>
          <w:lang w:eastAsia="en-US"/>
        </w:rPr>
        <w:t>субконтрагентов</w:t>
      </w:r>
      <w:proofErr w:type="spellEnd"/>
      <w:r w:rsidRPr="00824548">
        <w:rPr>
          <w:rFonts w:eastAsia="Calibri"/>
          <w:bCs w:val="0"/>
          <w:sz w:val="28"/>
          <w:szCs w:val="28"/>
          <w:lang w:eastAsia="en-US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сведения о дате выдаче документа, удостоверяющего личность; и выдавшем его органе, адрес</w:t>
      </w:r>
      <w:proofErr w:type="gramEnd"/>
      <w:r w:rsidRPr="00824548">
        <w:rPr>
          <w:rFonts w:eastAsia="Calibri"/>
          <w:bCs w:val="0"/>
          <w:sz w:val="28"/>
          <w:szCs w:val="28"/>
          <w:lang w:eastAsia="en-US"/>
        </w:rPr>
        <w:t xml:space="preserve"> регистрации / место жительства; ИНН (участников, учредителей, акционеров)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824548">
        <w:rPr>
          <w:rFonts w:eastAsia="Calibri"/>
          <w:bCs w:val="0"/>
          <w:sz w:val="28"/>
          <w:szCs w:val="28"/>
          <w:lang w:eastAsia="en-US"/>
        </w:rPr>
        <w:t>Росфинмониторинг</w:t>
      </w:r>
      <w:proofErr w:type="spellEnd"/>
      <w:r w:rsidRPr="00824548">
        <w:rPr>
          <w:rFonts w:eastAsia="Calibri"/>
          <w:bCs w:val="0"/>
          <w:sz w:val="28"/>
          <w:szCs w:val="28"/>
          <w:lang w:eastAsia="en-U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824548" w:rsidRPr="00824548" w:rsidRDefault="00824548" w:rsidP="00824548">
      <w:pPr>
        <w:suppressAutoHyphens w:val="0"/>
        <w:ind w:firstLine="709"/>
        <w:contextualSpacing/>
        <w:rPr>
          <w:rFonts w:eastAsia="Calibri"/>
          <w:bCs w:val="0"/>
          <w:sz w:val="28"/>
          <w:szCs w:val="28"/>
          <w:lang w:eastAsia="en-US"/>
        </w:rPr>
      </w:pPr>
      <w:proofErr w:type="gramStart"/>
      <w:r w:rsidRPr="00824548">
        <w:rPr>
          <w:rFonts w:eastAsia="Calibri"/>
          <w:bCs w:val="0"/>
          <w:sz w:val="28"/>
          <w:szCs w:val="28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</w:t>
      </w:r>
      <w:r w:rsidRPr="00824548">
        <w:rPr>
          <w:rFonts w:eastAsia="Calibri"/>
          <w:bCs w:val="0"/>
          <w:sz w:val="28"/>
          <w:szCs w:val="28"/>
          <w:lang w:eastAsia="en-US"/>
        </w:rPr>
        <w:lastRenderedPageBreak/>
        <w:t>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824548" w:rsidRPr="00824548" w:rsidRDefault="00824548" w:rsidP="00824548">
      <w:pPr>
        <w:suppressAutoHyphens w:val="0"/>
        <w:ind w:firstLine="709"/>
        <w:contextualSpacing/>
        <w:rPr>
          <w:rFonts w:eastAsia="Calibri"/>
          <w:bCs w:val="0"/>
          <w:sz w:val="28"/>
          <w:szCs w:val="28"/>
          <w:lang w:eastAsia="en-US"/>
        </w:rPr>
      </w:pPr>
      <w:r w:rsidRPr="00824548">
        <w:rPr>
          <w:rFonts w:eastAsia="Calibri"/>
          <w:bCs w:val="0"/>
          <w:sz w:val="28"/>
          <w:szCs w:val="28"/>
          <w:lang w:eastAsia="en-US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824548">
        <w:rPr>
          <w:rFonts w:eastAsia="Calibri"/>
          <w:bCs w:val="0"/>
          <w:sz w:val="28"/>
          <w:szCs w:val="28"/>
          <w:lang w:eastAsia="en-US"/>
        </w:rPr>
        <w:t>выполнения / отмены действия поручений Правительства Российской</w:t>
      </w:r>
      <w:proofErr w:type="gramEnd"/>
      <w:r w:rsidRPr="00824548">
        <w:rPr>
          <w:rFonts w:eastAsia="Calibri"/>
          <w:bCs w:val="0"/>
          <w:sz w:val="28"/>
          <w:szCs w:val="28"/>
          <w:lang w:eastAsia="en-US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824548" w:rsidRPr="00824548" w:rsidRDefault="00824548" w:rsidP="00824548">
      <w:pPr>
        <w:suppressAutoHyphens w:val="0"/>
        <w:spacing w:line="240" w:lineRule="auto"/>
        <w:ind w:firstLine="0"/>
        <w:rPr>
          <w:rFonts w:eastAsia="Calibri"/>
          <w:bCs w:val="0"/>
          <w:sz w:val="28"/>
          <w:szCs w:val="28"/>
          <w:lang w:eastAsia="en-US"/>
        </w:rPr>
      </w:pPr>
    </w:p>
    <w:p w:rsidR="00824548" w:rsidRPr="00824548" w:rsidRDefault="00824548" w:rsidP="00824548">
      <w:pPr>
        <w:suppressAutoHyphens w:val="0"/>
        <w:spacing w:line="240" w:lineRule="auto"/>
        <w:ind w:firstLine="0"/>
        <w:rPr>
          <w:rFonts w:eastAsia="Calibri"/>
          <w:bCs w:val="0"/>
          <w:sz w:val="28"/>
          <w:szCs w:val="28"/>
          <w:lang w:eastAsia="en-US"/>
        </w:rPr>
      </w:pPr>
    </w:p>
    <w:p w:rsidR="00824548" w:rsidRPr="00824548" w:rsidRDefault="00824548" w:rsidP="00824548">
      <w:pPr>
        <w:suppressAutoHyphens w:val="0"/>
        <w:spacing w:line="240" w:lineRule="auto"/>
        <w:ind w:firstLine="0"/>
        <w:rPr>
          <w:rFonts w:eastAsia="Calibri"/>
          <w:bCs w:val="0"/>
          <w:sz w:val="28"/>
          <w:szCs w:val="28"/>
          <w:lang w:eastAsia="en-US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3"/>
      </w:tblGrid>
      <w:tr w:rsidR="00824548" w:rsidRPr="00824548" w:rsidTr="00824548">
        <w:tc>
          <w:tcPr>
            <w:tcW w:w="4743" w:type="dxa"/>
            <w:hideMark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 w:rsidRPr="00824548">
              <w:rPr>
                <w:rFonts w:eastAsia="Calibri"/>
                <w:sz w:val="28"/>
                <w:szCs w:val="28"/>
                <w:lang w:eastAsia="en-US"/>
              </w:rPr>
              <w:t>___________________________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24548">
              <w:rPr>
                <w:rFonts w:eastAsia="Calibri"/>
                <w:sz w:val="24"/>
                <w:szCs w:val="24"/>
                <w:lang w:eastAsia="en-US"/>
              </w:rPr>
              <w:t>Б. К. Гладков, генеральный директор</w:t>
            </w:r>
            <w:r w:rsidRPr="00824548">
              <w:rPr>
                <w:rFonts w:eastAsia="Calibri"/>
                <w:sz w:val="24"/>
                <w:szCs w:val="24"/>
                <w:lang w:eastAsia="en-US"/>
              </w:rPr>
              <w:br/>
              <w:t xml:space="preserve"> ООО «НПЦ Приоритет»</w:t>
            </w:r>
          </w:p>
        </w:tc>
      </w:tr>
      <w:tr w:rsidR="00824548" w:rsidRPr="00824548" w:rsidTr="00824548">
        <w:tc>
          <w:tcPr>
            <w:tcW w:w="4743" w:type="dxa"/>
            <w:hideMark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24548">
              <w:rPr>
                <w:rFonts w:eastAsia="Calibri"/>
                <w:sz w:val="20"/>
                <w:szCs w:val="20"/>
                <w:lang w:eastAsia="en-US"/>
              </w:rPr>
              <w:t>(Подпись уполномоченного представителя)</w:t>
            </w:r>
          </w:p>
        </w:tc>
        <w:tc>
          <w:tcPr>
            <w:tcW w:w="4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  <w:r w:rsidRPr="00824548">
              <w:rPr>
                <w:rFonts w:eastAsia="Calibri"/>
                <w:sz w:val="20"/>
                <w:szCs w:val="20"/>
                <w:lang w:eastAsia="en-US"/>
              </w:rPr>
              <w:t xml:space="preserve">(Ф.И.О. и должность </w:t>
            </w:r>
            <w:proofErr w:type="gramStart"/>
            <w:r w:rsidRPr="00824548">
              <w:rPr>
                <w:rFonts w:eastAsia="Calibri"/>
                <w:sz w:val="20"/>
                <w:szCs w:val="20"/>
                <w:lang w:eastAsia="en-US"/>
              </w:rPr>
              <w:t>подписавшего</w:t>
            </w:r>
            <w:proofErr w:type="gramEnd"/>
            <w:r w:rsidRPr="00824548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824548" w:rsidRPr="00824548" w:rsidTr="00824548">
        <w:tc>
          <w:tcPr>
            <w:tcW w:w="4743" w:type="dxa"/>
            <w:hideMark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 w:rsidRPr="00824548">
              <w:rPr>
                <w:rFonts w:eastAsia="Calibri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743" w:type="dxa"/>
            <w:vAlign w:val="center"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24548" w:rsidRPr="00824548" w:rsidRDefault="00824548" w:rsidP="00824548">
      <w:pPr>
        <w:suppressAutoHyphens w:val="0"/>
        <w:spacing w:line="240" w:lineRule="auto"/>
        <w:ind w:firstLine="0"/>
        <w:rPr>
          <w:rFonts w:eastAsia="Calibri"/>
          <w:bCs w:val="0"/>
          <w:sz w:val="28"/>
          <w:szCs w:val="28"/>
          <w:lang w:eastAsia="en-US"/>
        </w:rPr>
      </w:pPr>
    </w:p>
    <w:p w:rsidR="00824548" w:rsidRPr="00824548" w:rsidRDefault="00824548" w:rsidP="00824548">
      <w:pPr>
        <w:suppressAutoHyphens w:val="0"/>
        <w:spacing w:line="256" w:lineRule="auto"/>
        <w:ind w:firstLine="0"/>
        <w:rPr>
          <w:rFonts w:eastAsia="Calibri"/>
          <w:bCs w:val="0"/>
          <w:sz w:val="28"/>
          <w:szCs w:val="28"/>
          <w:lang w:eastAsia="en-US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249"/>
      </w:tblGrid>
      <w:tr w:rsidR="00824548" w:rsidRPr="00824548" w:rsidTr="00824548">
        <w:tc>
          <w:tcPr>
            <w:tcW w:w="6237" w:type="dxa"/>
            <w:hideMark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24548">
              <w:rPr>
                <w:rFonts w:eastAsia="Calibri"/>
                <w:b/>
                <w:sz w:val="28"/>
                <w:szCs w:val="28"/>
                <w:lang w:eastAsia="en-US"/>
              </w:rPr>
              <w:t>Заказчик:</w:t>
            </w:r>
          </w:p>
        </w:tc>
        <w:tc>
          <w:tcPr>
            <w:tcW w:w="3249" w:type="dxa"/>
            <w:hideMark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24548">
              <w:rPr>
                <w:rFonts w:eastAsia="Calibri"/>
                <w:b/>
                <w:sz w:val="28"/>
                <w:szCs w:val="28"/>
                <w:lang w:eastAsia="en-US"/>
              </w:rPr>
              <w:t>Исполнитель:</w:t>
            </w:r>
          </w:p>
        </w:tc>
      </w:tr>
      <w:tr w:rsidR="00824548" w:rsidRPr="00824548" w:rsidTr="00824548">
        <w:tc>
          <w:tcPr>
            <w:tcW w:w="6237" w:type="dxa"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49" w:type="dxa"/>
          </w:tcPr>
          <w:p w:rsidR="00824548" w:rsidRPr="00824548" w:rsidRDefault="00824548" w:rsidP="00824548">
            <w:pPr>
              <w:suppressAutoHyphens w:val="0"/>
              <w:spacing w:line="240" w:lineRule="auto"/>
              <w:ind w:firstLine="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tbl>
      <w:tblPr>
        <w:tblW w:w="9924" w:type="dxa"/>
        <w:jc w:val="center"/>
        <w:tblInd w:w="338" w:type="dxa"/>
        <w:tblLayout w:type="fixed"/>
        <w:tblLook w:val="04A0" w:firstRow="1" w:lastRow="0" w:firstColumn="1" w:lastColumn="0" w:noHBand="0" w:noVBand="1"/>
      </w:tblPr>
      <w:tblGrid>
        <w:gridCol w:w="5075"/>
        <w:gridCol w:w="4849"/>
      </w:tblGrid>
      <w:tr w:rsidR="00824548" w:rsidRPr="00824548" w:rsidTr="00824548">
        <w:trPr>
          <w:jc w:val="center"/>
        </w:trPr>
        <w:tc>
          <w:tcPr>
            <w:tcW w:w="507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24548" w:rsidRPr="00824548" w:rsidRDefault="00824548" w:rsidP="00824548">
            <w:pPr>
              <w:suppressAutoHyphens w:val="0"/>
              <w:spacing w:after="160" w:line="256" w:lineRule="auto"/>
              <w:ind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824548">
              <w:rPr>
                <w:rFonts w:eastAsia="Calibri"/>
                <w:bCs w:val="0"/>
                <w:sz w:val="24"/>
                <w:szCs w:val="24"/>
                <w:lang w:eastAsia="en-US"/>
              </w:rPr>
              <w:t>Директор департамента корпоративных и технологических автоматизированных систем управления</w:t>
            </w:r>
          </w:p>
        </w:tc>
        <w:tc>
          <w:tcPr>
            <w:tcW w:w="4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tbl>
            <w:tblPr>
              <w:tblStyle w:val="1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49"/>
            </w:tblGrid>
            <w:tr w:rsidR="00824548" w:rsidRPr="00824548">
              <w:tc>
                <w:tcPr>
                  <w:tcW w:w="3249" w:type="dxa"/>
                  <w:hideMark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 w:rsidRPr="00824548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ООО «НПЦ Приоритет»</w:t>
                  </w:r>
                </w:p>
              </w:tc>
            </w:tr>
            <w:tr w:rsidR="00824548" w:rsidRPr="00824548">
              <w:tc>
                <w:tcPr>
                  <w:tcW w:w="3249" w:type="dxa"/>
                  <w:hideMark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824548">
                    <w:rPr>
                      <w:rFonts w:eastAsia="Calibri"/>
                      <w:sz w:val="24"/>
                      <w:szCs w:val="24"/>
                      <w:lang w:eastAsia="en-US"/>
                    </w:rPr>
                    <w:t>Генеральный директор</w:t>
                  </w:r>
                </w:p>
              </w:tc>
            </w:tr>
            <w:tr w:rsidR="00824548" w:rsidRPr="00824548">
              <w:tc>
                <w:tcPr>
                  <w:tcW w:w="3249" w:type="dxa"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824548" w:rsidRPr="00824548">
              <w:tc>
                <w:tcPr>
                  <w:tcW w:w="3249" w:type="dxa"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824548" w:rsidRPr="00824548">
              <w:tc>
                <w:tcPr>
                  <w:tcW w:w="3249" w:type="dxa"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824548" w:rsidRPr="00824548" w:rsidRDefault="00824548" w:rsidP="00824548">
            <w:pPr>
              <w:suppressAutoHyphens w:val="0"/>
              <w:spacing w:after="160" w:line="256" w:lineRule="auto"/>
              <w:ind w:left="181" w:firstLine="0"/>
              <w:jc w:val="left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</w:tc>
      </w:tr>
      <w:tr w:rsidR="00824548" w:rsidRPr="00824548" w:rsidTr="00824548">
        <w:trPr>
          <w:jc w:val="center"/>
        </w:trPr>
        <w:tc>
          <w:tcPr>
            <w:tcW w:w="5077" w:type="dxa"/>
          </w:tcPr>
          <w:p w:rsidR="00824548" w:rsidRPr="00824548" w:rsidRDefault="00824548" w:rsidP="00824548">
            <w:pPr>
              <w:suppressAutoHyphens w:val="0"/>
              <w:spacing w:after="160" w:line="256" w:lineRule="auto"/>
              <w:ind w:right="612" w:firstLine="0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824548">
              <w:rPr>
                <w:rFonts w:eastAsia="Calibri"/>
                <w:bCs w:val="0"/>
                <w:sz w:val="24"/>
                <w:szCs w:val="24"/>
                <w:lang w:eastAsia="en-US"/>
              </w:rPr>
              <w:t>__________________/ В.Н. Коровин /</w:t>
            </w:r>
          </w:p>
          <w:p w:rsidR="00824548" w:rsidRPr="00824548" w:rsidRDefault="00824548" w:rsidP="00824548">
            <w:pPr>
              <w:suppressAutoHyphens w:val="0"/>
              <w:spacing w:after="160" w:line="256" w:lineRule="auto"/>
              <w:ind w:right="612" w:firstLine="0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  <w:r w:rsidRPr="00824548">
              <w:rPr>
                <w:rFonts w:eastAsia="Calibri"/>
                <w:bCs w:val="0"/>
                <w:sz w:val="28"/>
                <w:szCs w:val="28"/>
                <w:lang w:eastAsia="en-US"/>
              </w:rPr>
              <w:t>М.П.</w:t>
            </w:r>
          </w:p>
          <w:p w:rsidR="00824548" w:rsidRPr="00824548" w:rsidRDefault="00824548" w:rsidP="00824548">
            <w:pPr>
              <w:suppressAutoHyphens w:val="0"/>
              <w:spacing w:after="160" w:line="256" w:lineRule="auto"/>
              <w:ind w:right="612" w:firstLine="0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4851" w:type="dxa"/>
            <w:hideMark/>
          </w:tcPr>
          <w:tbl>
            <w:tblPr>
              <w:tblStyle w:val="1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49"/>
            </w:tblGrid>
            <w:tr w:rsidR="00824548" w:rsidRPr="00824548">
              <w:tc>
                <w:tcPr>
                  <w:tcW w:w="3249" w:type="dxa"/>
                  <w:hideMark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</w:pPr>
                  <w:r w:rsidRPr="00824548">
                    <w:rPr>
                      <w:rFonts w:eastAsia="Calibri"/>
                      <w:sz w:val="24"/>
                      <w:szCs w:val="24"/>
                      <w:lang w:eastAsia="en-US"/>
                    </w:rPr>
                    <w:t>__________/Б. К. Гладков/</w:t>
                  </w:r>
                </w:p>
              </w:tc>
            </w:tr>
            <w:tr w:rsidR="00824548" w:rsidRPr="00824548">
              <w:tc>
                <w:tcPr>
                  <w:tcW w:w="3249" w:type="dxa"/>
                  <w:hideMark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824548">
                    <w:rPr>
                      <w:rFonts w:eastAsia="Calibri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</w:tr>
            <w:tr w:rsidR="00824548" w:rsidRPr="00824548">
              <w:tc>
                <w:tcPr>
                  <w:tcW w:w="3249" w:type="dxa"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824548" w:rsidRPr="00824548">
              <w:tc>
                <w:tcPr>
                  <w:tcW w:w="3249" w:type="dxa"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824548" w:rsidRPr="00824548">
              <w:tc>
                <w:tcPr>
                  <w:tcW w:w="3249" w:type="dxa"/>
                </w:tcPr>
                <w:p w:rsidR="00824548" w:rsidRPr="00824548" w:rsidRDefault="00824548" w:rsidP="00824548">
                  <w:pPr>
                    <w:suppressAutoHyphens w:val="0"/>
                    <w:spacing w:line="240" w:lineRule="auto"/>
                    <w:ind w:firstLine="0"/>
                    <w:contextualSpacing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824548" w:rsidRPr="00824548" w:rsidRDefault="00824548" w:rsidP="00824548">
            <w:pPr>
              <w:suppressAutoHyphens w:val="0"/>
              <w:spacing w:after="160" w:line="256" w:lineRule="auto"/>
              <w:ind w:left="181" w:firstLine="0"/>
              <w:rPr>
                <w:rFonts w:eastAsia="Calibri"/>
                <w:bCs w:val="0"/>
                <w:sz w:val="24"/>
                <w:szCs w:val="24"/>
                <w:lang w:eastAsia="en-US"/>
              </w:rPr>
            </w:pPr>
          </w:p>
        </w:tc>
      </w:tr>
    </w:tbl>
    <w:p w:rsidR="00645C2C" w:rsidRDefault="00645C2C" w:rsidP="00824548">
      <w:pPr>
        <w:shd w:val="clear" w:color="auto" w:fill="FFFFFF"/>
        <w:ind w:right="-23" w:firstLine="713"/>
      </w:pPr>
    </w:p>
    <w:sectPr w:rsidR="00645C2C" w:rsidSect="00ED20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BC"/>
    <w:rsid w:val="002365AD"/>
    <w:rsid w:val="002C32E5"/>
    <w:rsid w:val="003110D2"/>
    <w:rsid w:val="0033470F"/>
    <w:rsid w:val="00371231"/>
    <w:rsid w:val="00427428"/>
    <w:rsid w:val="00645C2C"/>
    <w:rsid w:val="00732F10"/>
    <w:rsid w:val="00746AA8"/>
    <w:rsid w:val="00824548"/>
    <w:rsid w:val="008311BC"/>
    <w:rsid w:val="00925CCF"/>
    <w:rsid w:val="009E7D5A"/>
    <w:rsid w:val="00A33BFD"/>
    <w:rsid w:val="00A424EE"/>
    <w:rsid w:val="00A80905"/>
    <w:rsid w:val="00AA5BD9"/>
    <w:rsid w:val="00B26B8C"/>
    <w:rsid w:val="00B81746"/>
    <w:rsid w:val="00CF2F20"/>
    <w:rsid w:val="00DD75D6"/>
    <w:rsid w:val="00E05844"/>
    <w:rsid w:val="00E531A9"/>
    <w:rsid w:val="00E63522"/>
    <w:rsid w:val="00E92254"/>
    <w:rsid w:val="00EB52DC"/>
    <w:rsid w:val="00ED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6A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6AA8"/>
    <w:rPr>
      <w:rFonts w:ascii="Segoe UI" w:eastAsia="Times New Roman" w:hAnsi="Segoe UI" w:cs="Segoe UI"/>
      <w:bCs/>
      <w:sz w:val="18"/>
      <w:szCs w:val="18"/>
      <w:lang w:eastAsia="ar-SA"/>
    </w:rPr>
  </w:style>
  <w:style w:type="table" w:styleId="a6">
    <w:name w:val="Table Grid"/>
    <w:basedOn w:val="a1"/>
    <w:uiPriority w:val="39"/>
    <w:rsid w:val="00DD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245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6A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6AA8"/>
    <w:rPr>
      <w:rFonts w:ascii="Segoe UI" w:eastAsia="Times New Roman" w:hAnsi="Segoe UI" w:cs="Segoe UI"/>
      <w:bCs/>
      <w:sz w:val="18"/>
      <w:szCs w:val="18"/>
      <w:lang w:eastAsia="ar-SA"/>
    </w:rPr>
  </w:style>
  <w:style w:type="table" w:styleId="a6">
    <w:name w:val="Table Grid"/>
    <w:basedOn w:val="a1"/>
    <w:uiPriority w:val="39"/>
    <w:rsid w:val="00DD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82454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Оксана Юрьевна</dc:creator>
  <cp:lastModifiedBy>Брусов Артемий Валерьевич</cp:lastModifiedBy>
  <cp:revision>18</cp:revision>
  <cp:lastPrinted>2015-10-20T07:32:00Z</cp:lastPrinted>
  <dcterms:created xsi:type="dcterms:W3CDTF">2015-02-09T07:36:00Z</dcterms:created>
  <dcterms:modified xsi:type="dcterms:W3CDTF">2018-10-17T14:31:00Z</dcterms:modified>
</cp:coreProperties>
</file>